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7" w:rsidRPr="00C4585C" w:rsidRDefault="009E02F7">
      <w:pPr>
        <w:autoSpaceDE w:val="0"/>
        <w:autoSpaceDN w:val="0"/>
        <w:adjustRightInd w:val="0"/>
        <w:spacing w:before="225" w:after="225" w:line="560" w:lineRule="exact"/>
        <w:rPr>
          <w:rFonts w:ascii="仿宋" w:eastAsia="仿宋" w:hAnsi="仿宋" w:cs="方正宋黑简体"/>
          <w:b/>
          <w:color w:val="000000"/>
          <w:kern w:val="0"/>
          <w:sz w:val="24"/>
        </w:rPr>
      </w:pPr>
      <w:r w:rsidRPr="00C4585C">
        <w:rPr>
          <w:rFonts w:ascii="仿宋" w:eastAsia="仿宋" w:hAnsi="仿宋" w:cs="方正宋黑简体" w:hint="eastAsia"/>
          <w:b/>
          <w:color w:val="000000"/>
          <w:kern w:val="0"/>
          <w:sz w:val="24"/>
        </w:rPr>
        <w:t>附件</w:t>
      </w:r>
      <w:r>
        <w:rPr>
          <w:rFonts w:ascii="仿宋" w:eastAsia="仿宋" w:hAnsi="仿宋" w:cs="方正宋黑简体"/>
          <w:b/>
          <w:color w:val="000000"/>
          <w:kern w:val="0"/>
          <w:sz w:val="24"/>
        </w:rPr>
        <w:t>3</w:t>
      </w:r>
      <w:r w:rsidRPr="00C4585C">
        <w:rPr>
          <w:rFonts w:ascii="仿宋" w:eastAsia="仿宋" w:hAnsi="仿宋" w:cs="方正宋黑简体" w:hint="eastAsia"/>
          <w:b/>
          <w:color w:val="000000"/>
          <w:kern w:val="0"/>
          <w:sz w:val="24"/>
        </w:rPr>
        <w:t>：</w:t>
      </w:r>
    </w:p>
    <w:p w:rsidR="009E02F7" w:rsidRDefault="009E02F7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 w:rsidR="009E02F7" w:rsidRDefault="009E02F7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仿宋" w:eastAsia="仿宋" w:hAnsi="仿宋" w:cs="仿宋"/>
          <w:color w:val="000000"/>
          <w:kern w:val="0"/>
          <w:sz w:val="24"/>
          <w:lang w:val="zh-CN"/>
        </w:rPr>
      </w:pPr>
      <w:r>
        <w:rPr>
          <w:rFonts w:ascii="仿宋" w:eastAsia="仿宋" w:hAnsi="仿宋" w:cs="仿宋"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参照</w:t>
      </w:r>
      <w:r>
        <w:rPr>
          <w:rFonts w:ascii="仿宋" w:eastAsia="仿宋" w:hAnsi="仿宋" w:cs="仿宋" w:hint="eastAsia"/>
          <w:color w:val="000000"/>
          <w:kern w:val="0"/>
          <w:sz w:val="24"/>
          <w:lang w:val="zh-CN"/>
        </w:rPr>
        <w:t>公务员报考专业设置分类指导目录）</w:t>
      </w:r>
    </w:p>
    <w:p w:rsidR="009E02F7" w:rsidRDefault="009E02F7">
      <w:pPr>
        <w:pStyle w:val="NormalWeb"/>
        <w:widowControl/>
        <w:spacing w:beforeAutospacing="0" w:afterAutospacing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、哲学、政治学与马克思主义理论类：哲学、逻辑学、伦理学、宗教学、马克思主义哲学、中国哲学、外国哲学、美学、科学技术哲学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乡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、卫生管理类：卫生监督、卫生信息管理、公共卫生管理、医学文秘、医院管理等相关专业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政治经济学、经济思想史、经济史、西方经济学、世界经济，人口、资源与环境经济学，发展经济学、法律经济学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国民经济学、商品学、区域经济学、产业经济学、国际贸易学、劳动经济学、统计学、数量经济学、国防经济学、经济信息管理学、资产评估、公共经济学、服务贸易学、经济统计学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7</w:t>
      </w:r>
      <w:r>
        <w:rPr>
          <w:rFonts w:ascii="仿宋" w:eastAsia="仿宋" w:hAnsi="仿宋" w:cs="仿宋" w:hint="eastAsia"/>
        </w:rPr>
        <w:t>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企业管理、技术经济及管理、工商企业管理、工商行政管理、商务管理、国际物流、现代物流管理、物流信息、企业资源计划管理、招商管理、采购供应管理、项目管理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国际市场营销、家具与市场营销、市场开发与营销、营销与策划、医药营销、广告经济与管理、市场开发、汽车技术服务与营销、物流工程、国际企业管理、采购管理、人力资源管理、劳动关系等相关专业</w:t>
      </w:r>
      <w:r>
        <w:rPr>
          <w:rFonts w:ascii="仿宋" w:eastAsia="仿宋" w:hAnsi="仿宋" w:cs="仿宋"/>
        </w:rPr>
        <w:t>;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、数学与统计类：数学、数学与应用数学、信息与计算科学、数理基础科学、基础数学、计算数学、概率论与数理统计、应用数学、运筹学与控制论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统计学、计划统计、经营计划与统计、经济统计学、应用统计学、统计与概算、国土资源调查等各类专业统计调查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11</w:t>
      </w:r>
      <w:r>
        <w:rPr>
          <w:rFonts w:ascii="仿宋" w:eastAsia="仿宋" w:hAnsi="仿宋" w:cs="仿宋" w:hint="eastAsia"/>
        </w:rPr>
        <w:t>、法律类：法学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含民法、商法、刑法、经济法、行政法、国际经济法、国际公法、国际私法、环境资源法、财税金融法、劳动与社会保障法等方向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12</w:t>
      </w:r>
      <w:r>
        <w:rPr>
          <w:rFonts w:ascii="仿宋" w:eastAsia="仿宋" w:hAnsi="仿宋" w:cs="仿宋" w:hint="eastAsia"/>
        </w:rPr>
        <w:t>、汉语言与文秘类：中国语言文学、文艺学、语言学、汉语言文字学、中国古典文献学、中国古代文学、中国现当代文学、中国少数民族语言文学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分语族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秘书学、文秘学、文秘教育、中文教育、现代秘书、司法文秘等各类专业文秘或秘书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13</w:t>
      </w:r>
      <w:r>
        <w:rPr>
          <w:rFonts w:ascii="仿宋" w:eastAsia="仿宋" w:hAnsi="仿宋" w:cs="仿宋" w:hint="eastAsia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、历史学与文物考古类：历史学、中国历史、中国古代史、中国近现代史、世界历史、世界史、专门史、历史文献学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含∶敦煌学、古文字学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15</w:t>
      </w:r>
      <w:r>
        <w:rPr>
          <w:rFonts w:ascii="仿宋" w:eastAsia="仿宋" w:hAnsi="仿宋" w:cs="仿宋" w:hint="eastAsia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16</w:t>
      </w:r>
      <w:r>
        <w:rPr>
          <w:rFonts w:ascii="仿宋" w:eastAsia="仿宋" w:hAnsi="仿宋" w:cs="仿宋" w:hint="eastAsia"/>
        </w:rPr>
        <w:t>、外国语言文学类：根据职位需要设置相应语种。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17</w:t>
      </w:r>
      <w:r>
        <w:rPr>
          <w:rFonts w:ascii="仿宋" w:eastAsia="仿宋" w:hAnsi="仿宋" w:cs="仿宋" w:hint="eastAsia"/>
        </w:rPr>
        <w:t>、图书与档案学类：图书馆学、档案学、信息资源管理、情报学、档案情报学、图书馆管理、档案管理、科技档案、图书档案管理等相关专业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18</w:t>
      </w:r>
      <w:r>
        <w:rPr>
          <w:rFonts w:ascii="仿宋" w:eastAsia="仿宋" w:hAnsi="仿宋" w:cs="仿宋" w:hint="eastAsia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19</w:t>
      </w:r>
      <w:r>
        <w:rPr>
          <w:rFonts w:ascii="仿宋" w:eastAsia="仿宋" w:hAnsi="仿宋" w:cs="仿宋" w:hint="eastAsia"/>
        </w:rPr>
        <w:t>、心理学类：心理学、应用心理学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含临床心理学方向等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、犯罪心理学、社会心理学、心理咨询、基础心理学、发展与教育心理学等相关专业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20</w:t>
      </w:r>
      <w:r>
        <w:rPr>
          <w:rFonts w:ascii="仿宋" w:eastAsia="仿宋" w:hAnsi="仿宋" w:cs="仿宋" w:hint="eastAsia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21</w:t>
      </w:r>
      <w:r>
        <w:rPr>
          <w:rFonts w:ascii="仿宋" w:eastAsia="仿宋" w:hAnsi="仿宋" w:cs="仿宋" w:hint="eastAsia"/>
        </w:rPr>
        <w:t>、艺术类：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可以按照小类设置专业条件</w:t>
      </w:r>
      <w:r>
        <w:rPr>
          <w:rFonts w:ascii="仿宋" w:eastAsia="仿宋" w:hAnsi="仿宋" w:cs="仿宋"/>
        </w:rPr>
        <w:t>)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A</w:t>
      </w:r>
      <w:r>
        <w:rPr>
          <w:rFonts w:ascii="仿宋" w:eastAsia="仿宋" w:hAnsi="仿宋" w:cs="仿宋" w:hint="eastAsia"/>
        </w:rPr>
        <w:t>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作曲与作曲技术理论、录音艺术和电脑音乐等相关专业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B</w:t>
      </w:r>
      <w:r>
        <w:rPr>
          <w:rFonts w:ascii="仿宋" w:eastAsia="仿宋" w:hAnsi="仿宋" w:cs="仿宋" w:hint="eastAsia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C</w:t>
      </w:r>
      <w:r>
        <w:rPr>
          <w:rFonts w:ascii="仿宋" w:eastAsia="仿宋" w:hAnsi="仿宋" w:cs="仿宋" w:hint="eastAsia"/>
        </w:rPr>
        <w:t>、电影电视广播类：电影编导、广播编导、电视编导、影视学、电视艺术、电影学、影视摄影与制作、广播电视编导、广播电视艺术、摄影等相关专业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D</w:t>
      </w:r>
      <w:r>
        <w:rPr>
          <w:rFonts w:ascii="仿宋" w:eastAsia="仿宋" w:hAnsi="仿宋" w:cs="仿宋" w:hint="eastAsia"/>
        </w:rPr>
        <w:t>、舞蹈类：舞蹈学、舞蹈编导、芭蕾舞、中国舞、民族舞蹈等相关专业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E</w:t>
      </w:r>
      <w:r>
        <w:rPr>
          <w:rFonts w:ascii="仿宋" w:eastAsia="仿宋" w:hAnsi="仿宋" w:cs="仿宋" w:hint="eastAsia"/>
        </w:rPr>
        <w:t>、戏剧戏曲类：戏剧学、戏曲学、戏剧影视文学等相关专业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F</w:t>
      </w:r>
      <w:r>
        <w:rPr>
          <w:rFonts w:ascii="仿宋" w:eastAsia="仿宋" w:hAnsi="仿宋" w:cs="仿宋" w:hint="eastAsia"/>
        </w:rPr>
        <w:t>、表演类：戏剧戏曲表演、话剧表演、影视表演、表演等相关专业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G</w:t>
      </w:r>
      <w:r>
        <w:rPr>
          <w:rFonts w:ascii="仿宋" w:eastAsia="仿宋" w:hAnsi="仿宋" w:cs="仿宋" w:hint="eastAsia"/>
        </w:rPr>
        <w:t>、舞台艺术类：舞台美术、照明艺术、录音艺术等相关专业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H</w:t>
      </w:r>
      <w:r>
        <w:rPr>
          <w:rFonts w:ascii="仿宋" w:eastAsia="仿宋" w:hAnsi="仿宋" w:cs="仿宋" w:hint="eastAsia"/>
        </w:rPr>
        <w:t>、播音类。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I</w:t>
      </w:r>
      <w:r>
        <w:rPr>
          <w:rFonts w:ascii="仿宋" w:eastAsia="仿宋" w:hAnsi="仿宋" w:cs="仿宋" w:hint="eastAsia"/>
        </w:rPr>
        <w:t>、主持类。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J</w:t>
      </w:r>
      <w:r>
        <w:rPr>
          <w:rFonts w:ascii="仿宋" w:eastAsia="仿宋" w:hAnsi="仿宋" w:cs="仿宋" w:hint="eastAsia"/>
        </w:rPr>
        <w:t>、导演类。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K</w:t>
      </w:r>
      <w:r>
        <w:rPr>
          <w:rFonts w:ascii="仿宋" w:eastAsia="仿宋" w:hAnsi="仿宋" w:cs="仿宋" w:hint="eastAsia"/>
        </w:rPr>
        <w:t>、艺术理论与管理类：艺术史论、艺术学、新媒体艺术、会展艺术与技术、艺术管理、文化事业管理等相关专业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L</w:t>
      </w:r>
      <w:r>
        <w:rPr>
          <w:rFonts w:ascii="仿宋" w:eastAsia="仿宋" w:hAnsi="仿宋" w:cs="仿宋" w:hint="eastAsia"/>
        </w:rPr>
        <w:t>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22</w:t>
      </w:r>
      <w:r>
        <w:rPr>
          <w:rFonts w:ascii="仿宋" w:eastAsia="仿宋" w:hAnsi="仿宋" w:cs="仿宋" w:hint="eastAsia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民爆公共安全方向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刑事技术方向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、公安管理、警察管理、舰艇动力管理、舰艇技术、海警舰艇指挥与技术、预审、法化学、治安学、治安管理、交通管理、交通事故处理、交通管理工程、公安文秘、法学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公安方向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、公安法制等相关专业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23</w:t>
      </w:r>
      <w:r>
        <w:rPr>
          <w:rFonts w:ascii="仿宋" w:eastAsia="仿宋" w:hAnsi="仿宋" w:cs="仿宋" w:hint="eastAsia"/>
        </w:rPr>
        <w:t>、司法监所管理类：犯罪学、监狱学、监狱学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心理矫治方向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、狱政管理、监狱管理、侦查学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狱内侦查方向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戒毒工作方向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矫正教育方向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面向戒毒工作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、戒毒矫正技术、司法会计、毒品犯罪矫治等相关专业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24</w:t>
      </w:r>
      <w:r>
        <w:rPr>
          <w:rFonts w:ascii="仿宋" w:eastAsia="仿宋" w:hAnsi="仿宋" w:cs="仿宋" w:hint="eastAsia"/>
        </w:rPr>
        <w:t>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25</w:t>
      </w:r>
      <w:r>
        <w:rPr>
          <w:rFonts w:ascii="仿宋" w:eastAsia="仿宋" w:hAnsi="仿宋" w:cs="仿宋" w:hint="eastAsia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>
        <w:rPr>
          <w:rFonts w:ascii="仿宋" w:eastAsia="仿宋" w:hAnsi="仿宋" w:cs="仿宋"/>
        </w:rPr>
        <w:t>Web</w:t>
      </w:r>
      <w:r>
        <w:rPr>
          <w:rFonts w:ascii="仿宋" w:eastAsia="仿宋" w:hAnsi="仿宋" w:cs="仿宋" w:hint="eastAsia"/>
        </w:rPr>
        <w:t>应用程序设计、多媒体制作、图形图像制作、动漫设计与制作、电影制作、电子商务、办公自动化技术、软件测试等相关专业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</w:t>
      </w:r>
      <w:r>
        <w:rPr>
          <w:rFonts w:ascii="仿宋" w:eastAsia="仿宋" w:hAnsi="仿宋" w:cs="仿宋"/>
          <w:color w:val="333333"/>
        </w:rPr>
        <w:t>26</w:t>
      </w:r>
      <w:r>
        <w:rPr>
          <w:rFonts w:ascii="仿宋" w:eastAsia="仿宋" w:hAnsi="仿宋" w:cs="仿宋" w:hint="eastAsia"/>
          <w:color w:val="333333"/>
        </w:rPr>
        <w:t>、电子信息类：电子学、电磁场与微波技术、信息与通信工程、通信与信息系统、信号与信息处理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27</w:t>
      </w:r>
      <w:r>
        <w:rPr>
          <w:rFonts w:ascii="仿宋" w:eastAsia="仿宋" w:hAnsi="仿宋" w:cs="仿宋" w:hint="eastAsia"/>
          <w:color w:val="333333"/>
        </w:rPr>
        <w:t>、电气与自动化类：电气工程、电气自动化、电气自动化技术、电气工程与自动化、电气信息工程、电气技术教育、电机电器智能化、电机与电器、电气工程与智能控制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28</w:t>
      </w:r>
      <w:r>
        <w:rPr>
          <w:rFonts w:ascii="仿宋" w:eastAsia="仿宋" w:hAnsi="仿宋" w:cs="仿宋" w:hint="eastAsia"/>
          <w:color w:val="333333"/>
        </w:rPr>
        <w:t>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29</w:t>
      </w:r>
      <w:r>
        <w:rPr>
          <w:rFonts w:ascii="仿宋" w:eastAsia="仿宋" w:hAnsi="仿宋" w:cs="仿宋" w:hint="eastAsia"/>
          <w:color w:val="333333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30</w:t>
      </w:r>
      <w:r>
        <w:rPr>
          <w:rFonts w:ascii="仿宋" w:eastAsia="仿宋" w:hAnsi="仿宋" w:cs="仿宋" w:hint="eastAsia"/>
          <w:color w:val="333333"/>
        </w:rPr>
        <w:t>、物理与力学类：物理学、应用物理学、工程物理、理论物理、粒子物理与原子核物理、原子与分子物理、等离子体物理、凝聚态物理、声学、光学、无线电物理、核物理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力学、理论与应用力学、工程力学、一般力学与力学基础、固体力学、流体力学、工程结构分析等相关专业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31</w:t>
      </w:r>
      <w:r>
        <w:rPr>
          <w:rFonts w:ascii="仿宋" w:eastAsia="仿宋" w:hAnsi="仿宋" w:cs="仿宋" w:hint="eastAsia"/>
          <w:color w:val="333333"/>
        </w:rPr>
        <w:t>、化学化工类：化学、应用化学、无机化学、有机化学、分析化学、物理化学、材料化学、高分子化学、能源化学、高分子化学与物理、环境化学、化学生物学、分子科学与工程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32</w:t>
      </w:r>
      <w:r>
        <w:rPr>
          <w:rFonts w:ascii="仿宋" w:eastAsia="仿宋" w:hAnsi="仿宋" w:cs="仿宋" w:hint="eastAsia"/>
          <w:color w:val="333333"/>
        </w:rPr>
        <w:t>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33</w:t>
      </w:r>
      <w:r>
        <w:rPr>
          <w:rFonts w:ascii="仿宋" w:eastAsia="仿宋" w:hAnsi="仿宋" w:cs="仿宋" w:hint="eastAsia"/>
          <w:color w:val="333333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钻探技术、地球物理勘查技术、地球物理测井技术、地球化学勘查技术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34</w:t>
      </w:r>
      <w:r>
        <w:rPr>
          <w:rFonts w:ascii="仿宋" w:eastAsia="仿宋" w:hAnsi="仿宋" w:cs="仿宋" w:hint="eastAsia"/>
          <w:color w:val="333333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城乡规划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35</w:t>
      </w:r>
      <w:r>
        <w:rPr>
          <w:rFonts w:ascii="仿宋" w:eastAsia="仿宋" w:hAnsi="仿宋" w:cs="仿宋" w:hint="eastAsia"/>
          <w:color w:val="333333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镇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规划、园林规划、风景园林、园林工程技术、景观学、风景园林、景观设计、景观建筑设计、城市园林设计、环境艺术设计、环境设计、城市园林管理、园林绿化、园林技术、园艺教育、室内设计技术、道路规划、土地规划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36</w:t>
      </w:r>
      <w:r>
        <w:rPr>
          <w:rFonts w:ascii="仿宋" w:eastAsia="仿宋" w:hAnsi="仿宋" w:cs="仿宋" w:hint="eastAsia"/>
          <w:color w:val="333333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37</w:t>
      </w:r>
      <w:r>
        <w:rPr>
          <w:rFonts w:ascii="仿宋" w:eastAsia="仿宋" w:hAnsi="仿宋" w:cs="仿宋" w:hint="eastAsia"/>
          <w:color w:val="333333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38</w:t>
      </w:r>
      <w:r>
        <w:rPr>
          <w:rFonts w:ascii="仿宋" w:eastAsia="仿宋" w:hAnsi="仿宋" w:cs="仿宋" w:hint="eastAsia"/>
          <w:color w:val="333333"/>
        </w:rPr>
        <w:t>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39</w:t>
      </w:r>
      <w:r>
        <w:rPr>
          <w:rFonts w:ascii="仿宋" w:eastAsia="仿宋" w:hAnsi="仿宋" w:cs="仿宋" w:hint="eastAsia"/>
          <w:color w:val="333333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40</w:t>
      </w:r>
      <w:r>
        <w:rPr>
          <w:rFonts w:ascii="仿宋" w:eastAsia="仿宋" w:hAnsi="仿宋" w:cs="仿宋" w:hint="eastAsia"/>
          <w:color w:val="333333"/>
        </w:rPr>
        <w:t>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41</w:t>
      </w:r>
      <w:r>
        <w:rPr>
          <w:rFonts w:ascii="仿宋" w:eastAsia="仿宋" w:hAnsi="仿宋" w:cs="仿宋" w:hint="eastAsia"/>
          <w:color w:val="333333"/>
        </w:rPr>
        <w:t>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42</w:t>
      </w:r>
      <w:r>
        <w:rPr>
          <w:rFonts w:ascii="仿宋" w:eastAsia="仿宋" w:hAnsi="仿宋" w:cs="仿宋" w:hint="eastAsia"/>
          <w:color w:val="333333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43</w:t>
      </w:r>
      <w:r>
        <w:rPr>
          <w:rFonts w:ascii="仿宋" w:eastAsia="仿宋" w:hAnsi="仿宋" w:cs="仿宋" w:hint="eastAsia"/>
          <w:color w:val="333333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44</w:t>
      </w:r>
      <w:r>
        <w:rPr>
          <w:rFonts w:ascii="仿宋" w:eastAsia="仿宋" w:hAnsi="仿宋" w:cs="仿宋" w:hint="eastAsia"/>
          <w:color w:val="333333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45</w:t>
      </w:r>
      <w:r>
        <w:rPr>
          <w:rFonts w:ascii="仿宋" w:eastAsia="仿宋" w:hAnsi="仿宋" w:cs="仿宋" w:hint="eastAsia"/>
          <w:color w:val="333333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46</w:t>
      </w:r>
      <w:r>
        <w:rPr>
          <w:rFonts w:ascii="仿宋" w:eastAsia="仿宋" w:hAnsi="仿宋" w:cs="仿宋" w:hint="eastAsia"/>
          <w:color w:val="333333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47</w:t>
      </w:r>
      <w:r>
        <w:rPr>
          <w:rFonts w:ascii="仿宋" w:eastAsia="仿宋" w:hAnsi="仿宋" w:cs="仿宋" w:hint="eastAsia"/>
          <w:color w:val="333333"/>
        </w:rPr>
        <w:t>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地球物理学、地球物理、固体地球物理学、空间物理学、地球与空间科学、空间科学与技术等相关专业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48</w:t>
      </w:r>
      <w:r>
        <w:rPr>
          <w:rFonts w:ascii="仿宋" w:eastAsia="仿宋" w:hAnsi="仿宋" w:cs="仿宋" w:hint="eastAsia"/>
          <w:color w:val="333333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49</w:t>
      </w:r>
      <w:r>
        <w:rPr>
          <w:rFonts w:ascii="仿宋" w:eastAsia="仿宋" w:hAnsi="仿宋" w:cs="仿宋" w:hint="eastAsia"/>
          <w:color w:val="333333"/>
        </w:rPr>
        <w:t>、工业工程类：工业工程、标准化工程、质量管理工程、产品质量工程等相关专业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50</w:t>
      </w:r>
      <w:r>
        <w:rPr>
          <w:rFonts w:ascii="仿宋" w:eastAsia="仿宋" w:hAnsi="仿宋" w:cs="仿宋" w:hint="eastAsia"/>
          <w:color w:val="333333"/>
        </w:rPr>
        <w:t>、安全工程类：安全工程、工业环保与安全技术、救援技术、安全技术管理等相关专业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51</w:t>
      </w:r>
      <w:r>
        <w:rPr>
          <w:rFonts w:ascii="仿宋" w:eastAsia="仿宋" w:hAnsi="仿宋" w:cs="仿宋" w:hint="eastAsia"/>
          <w:color w:val="333333"/>
        </w:rPr>
        <w:t>、包装印刷类：包装工程、印刷工程、包装技术与设计、印刷技术、印刷图文信息处理、数字印刷、印刷设备及工艺、出版与发行等相关专业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52</w:t>
      </w:r>
      <w:r>
        <w:rPr>
          <w:rFonts w:ascii="仿宋" w:eastAsia="仿宋" w:hAnsi="仿宋" w:cs="仿宋" w:hint="eastAsia"/>
          <w:color w:val="333333"/>
        </w:rPr>
        <w:t>、水产类：渔业资源、渔业综合技术、海洋渔业、淡水渔业、海洋渔业科学与技术、水产、水产养殖、水产养殖学、水产养殖技术、水产养殖教育、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水产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医学、水生动植物保护、水族科学与技术、海水养殖、渔业资源与渔政管理、捕捞学、海洋捕捞技术等相关专业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53</w:t>
      </w:r>
      <w:r>
        <w:rPr>
          <w:rFonts w:ascii="仿宋" w:eastAsia="仿宋" w:hAnsi="仿宋" w:cs="仿宋" w:hint="eastAsia"/>
          <w:color w:val="333333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54</w:t>
      </w:r>
      <w:r>
        <w:rPr>
          <w:rFonts w:ascii="仿宋" w:eastAsia="仿宋" w:hAnsi="仿宋" w:cs="仿宋" w:hint="eastAsia"/>
          <w:color w:val="333333"/>
        </w:rPr>
        <w:t>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55</w:t>
      </w:r>
      <w:r>
        <w:rPr>
          <w:rFonts w:ascii="仿宋" w:eastAsia="仿宋" w:hAnsi="仿宋" w:cs="仿宋" w:hint="eastAsia"/>
          <w:color w:val="333333"/>
        </w:rPr>
        <w:t>、大气与天文学类：天文学、天体物理、天体测量与天体力学、空间科学与技术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气象学、大气科学、应用气象学、大气物理学与大气环境、大气科学技术、大气探测技术、应用气象技术、防雷技术等相关专业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56</w:t>
      </w:r>
      <w:r>
        <w:rPr>
          <w:rFonts w:ascii="仿宋" w:eastAsia="仿宋" w:hAnsi="仿宋" w:cs="仿宋" w:hint="eastAsia"/>
          <w:color w:val="333333"/>
        </w:rPr>
        <w:t>、核工程类：核工程与核技术、辐射防护与核安全、工程物理、核化工与核燃料工程、核能科学与工程、核燃料循环与材料、核技术及应用、辐射防护及环境保护等相关专业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57</w:t>
      </w:r>
      <w:r>
        <w:rPr>
          <w:rFonts w:ascii="仿宋" w:eastAsia="仿宋" w:hAnsi="仿宋" w:cs="仿宋" w:hint="eastAsia"/>
          <w:color w:val="333333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 w:rsidR="009E02F7" w:rsidRDefault="009E02F7">
      <w:pPr>
        <w:pStyle w:val="NormalWeb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</w:p>
    <w:p w:rsidR="009E02F7" w:rsidRDefault="009E02F7">
      <w:pPr>
        <w:spacing w:line="320" w:lineRule="exact"/>
        <w:ind w:firstLineChars="196" w:firstLine="47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color w:val="333333"/>
          <w:sz w:val="24"/>
        </w:rPr>
        <w:t xml:space="preserve">　</w:t>
      </w:r>
      <w:r>
        <w:rPr>
          <w:rFonts w:ascii="仿宋" w:eastAsia="仿宋" w:hAnsi="仿宋" w:cs="仿宋" w:hint="eastAsia"/>
          <w:b/>
          <w:sz w:val="24"/>
        </w:rPr>
        <w:t>注：此专业设置分类指导目录，仅供考生报名时参考（具体</w:t>
      </w:r>
      <w:bookmarkStart w:id="0" w:name="_GoBack"/>
      <w:bookmarkEnd w:id="0"/>
      <w:r>
        <w:rPr>
          <w:rFonts w:ascii="仿宋" w:eastAsia="仿宋" w:hAnsi="仿宋" w:cs="仿宋" w:hint="eastAsia"/>
          <w:b/>
          <w:sz w:val="24"/>
        </w:rPr>
        <w:t>岗位专业由招聘教师领导组办公室负责解释）。</w:t>
      </w:r>
    </w:p>
    <w:p w:rsidR="009E02F7" w:rsidRDefault="009E02F7">
      <w:pPr>
        <w:pStyle w:val="NormalWeb"/>
        <w:widowControl/>
        <w:spacing w:beforeAutospacing="0" w:afterAutospacing="0"/>
        <w:rPr>
          <w:rFonts w:ascii="仿宋" w:eastAsia="仿宋" w:hAnsi="仿宋" w:cs="仿宋"/>
          <w:color w:val="333333"/>
        </w:rPr>
      </w:pPr>
    </w:p>
    <w:p w:rsidR="009E02F7" w:rsidRDefault="009E02F7">
      <w:pPr>
        <w:rPr>
          <w:rFonts w:ascii="仿宋" w:eastAsia="仿宋" w:hAnsi="仿宋" w:cs="仿宋"/>
          <w:sz w:val="24"/>
        </w:rPr>
      </w:pPr>
    </w:p>
    <w:sectPr w:rsidR="009E02F7" w:rsidSect="00531A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F7" w:rsidRDefault="009E02F7" w:rsidP="00531A25">
      <w:r>
        <w:separator/>
      </w:r>
    </w:p>
  </w:endnote>
  <w:endnote w:type="continuationSeparator" w:id="0">
    <w:p w:rsidR="009E02F7" w:rsidRDefault="009E02F7" w:rsidP="0053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panose1 w:val="02010601030101010101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7" w:rsidRDefault="009E02F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E02F7" w:rsidRDefault="009E02F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F7" w:rsidRDefault="009E02F7" w:rsidP="00531A25">
      <w:r>
        <w:separator/>
      </w:r>
    </w:p>
  </w:footnote>
  <w:footnote w:type="continuationSeparator" w:id="0">
    <w:p w:rsidR="009E02F7" w:rsidRDefault="009E02F7" w:rsidP="0053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F40981"/>
    <w:rsid w:val="00025039"/>
    <w:rsid w:val="000F6864"/>
    <w:rsid w:val="001A5D78"/>
    <w:rsid w:val="00220469"/>
    <w:rsid w:val="003A2AD1"/>
    <w:rsid w:val="003C06F4"/>
    <w:rsid w:val="004330EA"/>
    <w:rsid w:val="00531A25"/>
    <w:rsid w:val="005F5AC1"/>
    <w:rsid w:val="00614348"/>
    <w:rsid w:val="007F102F"/>
    <w:rsid w:val="009E02F7"/>
    <w:rsid w:val="00AA0257"/>
    <w:rsid w:val="00C4585C"/>
    <w:rsid w:val="00CD3B19"/>
    <w:rsid w:val="00DF3102"/>
    <w:rsid w:val="00FF08F5"/>
    <w:rsid w:val="00FF5E3C"/>
    <w:rsid w:val="14F40981"/>
    <w:rsid w:val="1AB33EA2"/>
    <w:rsid w:val="297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2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A2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A25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531A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A2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1A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A25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531A25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531A25"/>
    <w:rPr>
      <w:rFonts w:cs="Times New Roman"/>
    </w:rPr>
  </w:style>
  <w:style w:type="character" w:styleId="Hyperlink">
    <w:name w:val="Hyperlink"/>
    <w:basedOn w:val="DefaultParagraphFont"/>
    <w:uiPriority w:val="99"/>
    <w:rsid w:val="00531A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2042</Words>
  <Characters>11644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呵呵</dc:creator>
  <cp:keywords/>
  <dc:description/>
  <cp:lastModifiedBy>lenovo</cp:lastModifiedBy>
  <cp:revision>5</cp:revision>
  <cp:lastPrinted>2019-07-24T08:32:00Z</cp:lastPrinted>
  <dcterms:created xsi:type="dcterms:W3CDTF">2020-06-30T09:04:00Z</dcterms:created>
  <dcterms:modified xsi:type="dcterms:W3CDTF">2023-06-09T02:08:00Z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